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4D" w:rsidRDefault="00114C4D" w:rsidP="00114C4D">
      <w:pPr>
        <w:pStyle w:val="Akapitzlist"/>
        <w:ind w:left="360"/>
        <w:jc w:val="both"/>
        <w:rPr>
          <w:b/>
          <w:sz w:val="52"/>
          <w:szCs w:val="52"/>
        </w:rPr>
      </w:pPr>
      <w:r w:rsidRPr="00114C4D">
        <w:rPr>
          <w:b/>
          <w:sz w:val="52"/>
          <w:szCs w:val="52"/>
        </w:rPr>
        <w:t>Sposoby sprawdzania osiągnięć edukacyjnych z języka niemieckiego.</w:t>
      </w:r>
    </w:p>
    <w:p w:rsidR="00114C4D" w:rsidRPr="00114C4D" w:rsidRDefault="00114C4D" w:rsidP="00114C4D">
      <w:pPr>
        <w:pStyle w:val="Akapitzlist"/>
        <w:ind w:left="360"/>
        <w:jc w:val="both"/>
        <w:rPr>
          <w:b/>
          <w:sz w:val="52"/>
          <w:szCs w:val="52"/>
        </w:rPr>
      </w:pPr>
    </w:p>
    <w:p w:rsidR="00114C4D" w:rsidRPr="00114C4D" w:rsidRDefault="00114C4D" w:rsidP="00114C4D">
      <w:pPr>
        <w:pStyle w:val="Akapitzlist"/>
        <w:ind w:left="360"/>
        <w:jc w:val="both"/>
        <w:rPr>
          <w:sz w:val="28"/>
          <w:szCs w:val="28"/>
        </w:rPr>
      </w:pPr>
      <w:r w:rsidRPr="00114C4D">
        <w:rPr>
          <w:sz w:val="28"/>
          <w:szCs w:val="28"/>
        </w:rPr>
        <w:t xml:space="preserve">       1.Uczeń przynosi na zajęcia podręcznik, zeszyt ćwiczeń i zeszyt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114C4D">
        <w:rPr>
          <w:sz w:val="28"/>
          <w:szCs w:val="28"/>
        </w:rPr>
        <w:t>przedmiotowy</w:t>
      </w:r>
    </w:p>
    <w:p w:rsidR="00114C4D" w:rsidRPr="00114C4D" w:rsidRDefault="00114C4D" w:rsidP="00114C4D">
      <w:pPr>
        <w:pStyle w:val="Akapitzlist"/>
        <w:ind w:left="360"/>
        <w:jc w:val="both"/>
        <w:rPr>
          <w:sz w:val="28"/>
          <w:szCs w:val="28"/>
        </w:rPr>
      </w:pPr>
      <w:r w:rsidRPr="00114C4D">
        <w:rPr>
          <w:sz w:val="28"/>
          <w:szCs w:val="28"/>
        </w:rPr>
        <w:t xml:space="preserve">       2.Ocenie podlegają: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- odpowiedzi ustne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- sprawdziany zapowiadane z co najmniej tygodniowym wyprzedzeniem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 xml:space="preserve">- kartkówki – z 3 ostatnich lekcji nie muszą być zapowiedziane, a z większej partii materiału 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 xml:space="preserve">  zapowiedziane na poprzedniej lekcji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- zadania domowe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 xml:space="preserve">- czytanie głośne i czytanie ciche  ze zrozumieniem 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 xml:space="preserve">- słuchanie tekstu  z nagrania 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- aktywność i praca na lekcji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- prace dodatkowe ( projekty, prezentacje)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- zeszyt przedmiotowy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3. Sprawdziany oceniane  są według następującej skali :</w:t>
      </w:r>
    </w:p>
    <w:p w:rsidR="00114C4D" w:rsidRPr="00114C4D" w:rsidRDefault="00114C4D" w:rsidP="00114C4D">
      <w:pPr>
        <w:pStyle w:val="Akapitzlist"/>
        <w:jc w:val="both"/>
        <w:rPr>
          <w:b/>
          <w:sz w:val="28"/>
          <w:szCs w:val="28"/>
        </w:rPr>
      </w:pPr>
      <w:r w:rsidRPr="00114C4D">
        <w:rPr>
          <w:b/>
          <w:sz w:val="28"/>
          <w:szCs w:val="28"/>
        </w:rPr>
        <w:t xml:space="preserve">0 - 29 % </w:t>
      </w:r>
      <w:proofErr w:type="spellStart"/>
      <w:r w:rsidRPr="00114C4D">
        <w:rPr>
          <w:b/>
          <w:sz w:val="28"/>
          <w:szCs w:val="28"/>
        </w:rPr>
        <w:t>ndst</w:t>
      </w:r>
      <w:proofErr w:type="spellEnd"/>
    </w:p>
    <w:p w:rsidR="00114C4D" w:rsidRPr="00114C4D" w:rsidRDefault="00114C4D" w:rsidP="00114C4D">
      <w:pPr>
        <w:pStyle w:val="Akapitzlist"/>
        <w:jc w:val="both"/>
        <w:rPr>
          <w:b/>
          <w:sz w:val="28"/>
          <w:szCs w:val="28"/>
        </w:rPr>
      </w:pPr>
      <w:r w:rsidRPr="00114C4D">
        <w:rPr>
          <w:b/>
          <w:sz w:val="28"/>
          <w:szCs w:val="28"/>
        </w:rPr>
        <w:t xml:space="preserve">30 - 49 % </w:t>
      </w:r>
      <w:proofErr w:type="spellStart"/>
      <w:r w:rsidRPr="00114C4D">
        <w:rPr>
          <w:b/>
          <w:sz w:val="28"/>
          <w:szCs w:val="28"/>
        </w:rPr>
        <w:t>dop</w:t>
      </w:r>
      <w:proofErr w:type="spellEnd"/>
    </w:p>
    <w:p w:rsidR="00114C4D" w:rsidRPr="00114C4D" w:rsidRDefault="00114C4D" w:rsidP="00114C4D">
      <w:pPr>
        <w:pStyle w:val="Akapitzlist"/>
        <w:jc w:val="both"/>
        <w:rPr>
          <w:b/>
          <w:sz w:val="28"/>
          <w:szCs w:val="28"/>
        </w:rPr>
      </w:pPr>
      <w:r w:rsidRPr="00114C4D">
        <w:rPr>
          <w:b/>
          <w:sz w:val="28"/>
          <w:szCs w:val="28"/>
        </w:rPr>
        <w:t xml:space="preserve">50 - 69%  </w:t>
      </w:r>
      <w:proofErr w:type="spellStart"/>
      <w:r w:rsidRPr="00114C4D">
        <w:rPr>
          <w:b/>
          <w:sz w:val="28"/>
          <w:szCs w:val="28"/>
        </w:rPr>
        <w:t>dst</w:t>
      </w:r>
      <w:proofErr w:type="spellEnd"/>
      <w:r w:rsidRPr="00114C4D">
        <w:rPr>
          <w:b/>
          <w:sz w:val="28"/>
          <w:szCs w:val="28"/>
        </w:rPr>
        <w:t xml:space="preserve"> </w:t>
      </w:r>
    </w:p>
    <w:p w:rsidR="00114C4D" w:rsidRPr="00114C4D" w:rsidRDefault="00114C4D" w:rsidP="00114C4D">
      <w:pPr>
        <w:pStyle w:val="Akapitzlist"/>
        <w:jc w:val="both"/>
        <w:rPr>
          <w:b/>
          <w:sz w:val="28"/>
          <w:szCs w:val="28"/>
        </w:rPr>
      </w:pPr>
      <w:r w:rsidRPr="00114C4D">
        <w:rPr>
          <w:b/>
          <w:sz w:val="28"/>
          <w:szCs w:val="28"/>
        </w:rPr>
        <w:t xml:space="preserve">70 - 84% </w:t>
      </w:r>
      <w:proofErr w:type="spellStart"/>
      <w:r w:rsidRPr="00114C4D">
        <w:rPr>
          <w:b/>
          <w:sz w:val="28"/>
          <w:szCs w:val="28"/>
        </w:rPr>
        <w:t>db</w:t>
      </w:r>
      <w:proofErr w:type="spellEnd"/>
    </w:p>
    <w:p w:rsidR="00114C4D" w:rsidRPr="00114C4D" w:rsidRDefault="00114C4D" w:rsidP="00114C4D">
      <w:pPr>
        <w:pStyle w:val="Akapitzlist"/>
        <w:jc w:val="both"/>
        <w:rPr>
          <w:b/>
          <w:sz w:val="28"/>
          <w:szCs w:val="28"/>
        </w:rPr>
      </w:pPr>
      <w:r w:rsidRPr="00114C4D">
        <w:rPr>
          <w:b/>
          <w:sz w:val="28"/>
          <w:szCs w:val="28"/>
        </w:rPr>
        <w:t xml:space="preserve">85 - 95%  </w:t>
      </w:r>
      <w:proofErr w:type="spellStart"/>
      <w:r w:rsidRPr="00114C4D">
        <w:rPr>
          <w:b/>
          <w:sz w:val="28"/>
          <w:szCs w:val="28"/>
        </w:rPr>
        <w:t>bdb</w:t>
      </w:r>
      <w:proofErr w:type="spellEnd"/>
    </w:p>
    <w:p w:rsidR="00114C4D" w:rsidRPr="00114C4D" w:rsidRDefault="00114C4D" w:rsidP="00114C4D">
      <w:pPr>
        <w:pStyle w:val="Akapitzlist"/>
        <w:jc w:val="both"/>
        <w:rPr>
          <w:b/>
          <w:sz w:val="28"/>
          <w:szCs w:val="28"/>
        </w:rPr>
      </w:pPr>
      <w:r w:rsidRPr="00114C4D">
        <w:rPr>
          <w:b/>
          <w:sz w:val="28"/>
          <w:szCs w:val="28"/>
        </w:rPr>
        <w:t>96 - 100% – cel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4.Uczeń ma prawo poprawić ocenę w terminie ustalonym  przez nauczyciela. Jeżeli natomiast  pracuje  niesystematycznie  i lekceważy  naukę przedmiotu, nauczyciel  może nie wyrazić  zgody na poprawę oceny.</w:t>
      </w:r>
    </w:p>
    <w:p w:rsidR="00114C4D" w:rsidRPr="00114C4D" w:rsidRDefault="00114C4D" w:rsidP="00114C4D">
      <w:pPr>
        <w:pStyle w:val="Akapitzlist"/>
        <w:jc w:val="both"/>
        <w:rPr>
          <w:sz w:val="28"/>
          <w:szCs w:val="28"/>
        </w:rPr>
      </w:pPr>
      <w:r w:rsidRPr="00114C4D">
        <w:rPr>
          <w:sz w:val="28"/>
          <w:szCs w:val="28"/>
        </w:rPr>
        <w:t>5. Dwa razy w półroczu uczeń może  zgłosić  nieprzygotowanie  do lekcji  ( w tym brak zadania domowego). Nieprzygotowanie  nie obejmuje  sprawdzianów  i zapowiedzianych  kartkówek.</w:t>
      </w:r>
    </w:p>
    <w:p w:rsidR="00465F12" w:rsidRPr="00114C4D" w:rsidRDefault="00465F12">
      <w:pPr>
        <w:rPr>
          <w:sz w:val="28"/>
          <w:szCs w:val="28"/>
        </w:rPr>
      </w:pPr>
    </w:p>
    <w:sectPr w:rsidR="00465F12" w:rsidRPr="0011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4D"/>
    <w:rsid w:val="00114C4D"/>
    <w:rsid w:val="004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C555-9FFE-4FE3-8E1E-C2E792EC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2022-09-11T17:36:00Z</dcterms:created>
  <dcterms:modified xsi:type="dcterms:W3CDTF">2022-09-11T17:40:00Z</dcterms:modified>
</cp:coreProperties>
</file>